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52A07" w14:textId="77777777" w:rsidR="00017D5F" w:rsidRDefault="00017D5F" w:rsidP="00226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4F5A35DE" w14:textId="68316AA5"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</w:t>
      </w:r>
      <w:r w:rsidR="00226CE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26CEC" w:rsidRPr="000A690A">
        <w:rPr>
          <w:rFonts w:ascii="Times New Roman" w:hAnsi="Times New Roman" w:cs="Times New Roman"/>
          <w:sz w:val="28"/>
          <w:szCs w:val="28"/>
        </w:rPr>
        <w:t>объявляет</w:t>
      </w:r>
      <w:r w:rsidR="008943F8">
        <w:rPr>
          <w:rFonts w:ascii="Times New Roman" w:hAnsi="Times New Roman" w:cs="Times New Roman"/>
          <w:sz w:val="28"/>
          <w:szCs w:val="28"/>
        </w:rPr>
        <w:t xml:space="preserve">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9E543D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чукотский муниципальный район от</w:t>
      </w:r>
      <w:r w:rsidR="00CB4C29">
        <w:rPr>
          <w:rFonts w:ascii="Times New Roman" w:hAnsi="Times New Roman" w:cs="Times New Roman"/>
          <w:sz w:val="28"/>
          <w:szCs w:val="28"/>
        </w:rPr>
        <w:t xml:space="preserve"> </w:t>
      </w:r>
      <w:r w:rsidR="009E543D" w:rsidRPr="009E543D">
        <w:rPr>
          <w:rFonts w:ascii="Times New Roman" w:hAnsi="Times New Roman" w:cs="Times New Roman"/>
          <w:sz w:val="28"/>
          <w:szCs w:val="28"/>
        </w:rPr>
        <w:t>02 июля 2021 года №</w:t>
      </w:r>
      <w:r w:rsidR="00CB4C29">
        <w:rPr>
          <w:rFonts w:ascii="Times New Roman" w:hAnsi="Times New Roman" w:cs="Times New Roman"/>
          <w:sz w:val="28"/>
          <w:szCs w:val="28"/>
        </w:rPr>
        <w:t xml:space="preserve">187 </w:t>
      </w:r>
      <w:r w:rsidR="009E543D">
        <w:rPr>
          <w:rFonts w:ascii="Times New Roman" w:hAnsi="Times New Roman" w:cs="Times New Roman"/>
          <w:sz w:val="28"/>
          <w:szCs w:val="28"/>
        </w:rPr>
        <w:t>«</w:t>
      </w:r>
      <w:r w:rsidR="00CB4C29" w:rsidRPr="00CB4C29">
        <w:rPr>
          <w:rFonts w:ascii="Times New Roman" w:hAnsi="Times New Roman" w:cs="Times New Roman"/>
          <w:sz w:val="28"/>
          <w:szCs w:val="28"/>
        </w:rPr>
        <w:t>О реализации инициативных проектов в муниципальном образовании Чукотский муниципальный район</w:t>
      </w:r>
      <w:r w:rsidR="009E543D" w:rsidRPr="00CB4C29">
        <w:rPr>
          <w:rFonts w:ascii="Times New Roman" w:hAnsi="Times New Roman" w:cs="Times New Roman"/>
          <w:sz w:val="28"/>
          <w:szCs w:val="28"/>
        </w:rPr>
        <w:t>»</w:t>
      </w:r>
      <w:r w:rsidR="008943F8">
        <w:rPr>
          <w:rFonts w:ascii="Times New Roman" w:hAnsi="Times New Roman" w:cs="Times New Roman"/>
          <w:sz w:val="28"/>
          <w:szCs w:val="28"/>
        </w:rPr>
        <w:t>.</w:t>
      </w:r>
    </w:p>
    <w:p w14:paraId="52D171FE" w14:textId="77777777" w:rsidR="008943F8" w:rsidRPr="00BD2BE6" w:rsidRDefault="005F7AA1" w:rsidP="00226CE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 xml:space="preserve">Наименование и адрес </w:t>
      </w:r>
      <w:r w:rsidR="003A53E2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14:paraId="480F1023" w14:textId="31B00ACE" w:rsidR="008943F8" w:rsidRDefault="003A53E2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</w:t>
      </w:r>
      <w:r w:rsidR="00226CEC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226CEC" w:rsidRPr="00742838">
        <w:rPr>
          <w:rFonts w:ascii="Times New Roman" w:hAnsi="Times New Roman" w:cs="Times New Roman"/>
          <w:sz w:val="28"/>
          <w:szCs w:val="28"/>
        </w:rPr>
        <w:t>муниципального</w:t>
      </w:r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образования Чукотский муниципальный </w:t>
      </w:r>
      <w:r w:rsidR="00226CEC" w:rsidRPr="00742838">
        <w:rPr>
          <w:rFonts w:ascii="Times New Roman" w:hAnsi="Times New Roman" w:cs="Times New Roman"/>
          <w:sz w:val="28"/>
          <w:szCs w:val="28"/>
        </w:rPr>
        <w:t>район</w:t>
      </w:r>
      <w:r w:rsidR="00226CEC">
        <w:rPr>
          <w:rFonts w:ascii="Times New Roman" w:hAnsi="Times New Roman" w:cs="Times New Roman"/>
          <w:sz w:val="28"/>
          <w:szCs w:val="28"/>
        </w:rPr>
        <w:t>, 689000</w:t>
      </w:r>
      <w:r w:rsidR="000279F5">
        <w:rPr>
          <w:rFonts w:ascii="Times New Roman" w:hAnsi="Times New Roman" w:cs="Times New Roman"/>
          <w:sz w:val="28"/>
          <w:szCs w:val="28"/>
        </w:rPr>
        <w:t xml:space="preserve">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 w:rsidR="00742838"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ул. </w:t>
      </w:r>
      <w:r w:rsidR="00742838">
        <w:rPr>
          <w:rFonts w:ascii="Times New Roman" w:hAnsi="Times New Roman" w:cs="Times New Roman"/>
          <w:sz w:val="28"/>
          <w:szCs w:val="28"/>
        </w:rPr>
        <w:t>Советская</w:t>
      </w:r>
      <w:proofErr w:type="gramStart"/>
      <w:r w:rsidR="00742838">
        <w:rPr>
          <w:rFonts w:ascii="Times New Roman" w:hAnsi="Times New Roman" w:cs="Times New Roman"/>
          <w:sz w:val="28"/>
          <w:szCs w:val="28"/>
        </w:rPr>
        <w:t xml:space="preserve"> </w:t>
      </w:r>
      <w:r w:rsidR="00BD2B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D2BE6">
        <w:rPr>
          <w:rFonts w:ascii="Times New Roman" w:hAnsi="Times New Roman" w:cs="Times New Roman"/>
          <w:sz w:val="28"/>
          <w:szCs w:val="28"/>
        </w:rPr>
        <w:t xml:space="preserve"> д. </w:t>
      </w:r>
      <w:r w:rsidR="00742838"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14:paraId="04EAFA04" w14:textId="77777777" w:rsidR="005F7AA1" w:rsidRPr="00821E9A" w:rsidRDefault="005F7AA1" w:rsidP="00C3022A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14:paraId="40719C23" w14:textId="77777777" w:rsidR="00C3022A" w:rsidRPr="00C3022A" w:rsidRDefault="00C3022A" w:rsidP="00C3022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22A">
        <w:rPr>
          <w:rFonts w:ascii="Times New Roman" w:hAnsi="Times New Roman" w:cs="Times New Roman"/>
          <w:bCs/>
          <w:sz w:val="28"/>
          <w:szCs w:val="28"/>
        </w:rPr>
        <w:t>1) благоустройство территории (улиц, дворовых территорий, площадей, набережных, игровых и спортивных площадок и др.);</w:t>
      </w:r>
    </w:p>
    <w:p w14:paraId="617FCB25" w14:textId="77777777" w:rsidR="00C3022A" w:rsidRPr="00C3022A" w:rsidRDefault="00C3022A" w:rsidP="00C3022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22A">
        <w:rPr>
          <w:rFonts w:ascii="Times New Roman" w:hAnsi="Times New Roman" w:cs="Times New Roman"/>
          <w:bCs/>
          <w:sz w:val="28"/>
          <w:szCs w:val="28"/>
        </w:rPr>
        <w:t>2) материально-техническое обеспечение муниципальных учреждений социальной сферы (образование, культура, физическая культура и спорт);</w:t>
      </w:r>
    </w:p>
    <w:p w14:paraId="41D591C1" w14:textId="7EA141E0" w:rsidR="00C3022A" w:rsidRDefault="00C3022A" w:rsidP="00C3022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22A">
        <w:rPr>
          <w:rFonts w:ascii="Times New Roman" w:hAnsi="Times New Roman" w:cs="Times New Roman"/>
          <w:bCs/>
          <w:sz w:val="28"/>
          <w:szCs w:val="28"/>
        </w:rPr>
        <w:t>3) патриотическое и духовно-нравственное воспитание молодежи (реализация мероприятий по созданию условий для функционирования в муниципальных образованиях всероссийских (общероссийских) военно-патриотических объединений (клубов) и общественно-государственных объединений).</w:t>
      </w:r>
    </w:p>
    <w:p w14:paraId="1DFEF87E" w14:textId="77777777" w:rsidR="00C3022A" w:rsidRPr="00C3022A" w:rsidRDefault="00C3022A" w:rsidP="00C3022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D1EB68" w14:textId="31EBE5A4" w:rsidR="00962D30" w:rsidRPr="00BD2BE6" w:rsidRDefault="00BD2BE6" w:rsidP="00226C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14:paraId="4340CF38" w14:textId="639442D3" w:rsidR="00BC7792" w:rsidRDefault="00BD2BE6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>Чукотский район, с. Лаврентия, ул.</w:t>
      </w:r>
      <w:r w:rsidR="00663820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821E9A" w:rsidRPr="00821E9A">
        <w:rPr>
          <w:rFonts w:ascii="Times New Roman" w:hAnsi="Times New Roman" w:cs="Times New Roman"/>
          <w:sz w:val="28"/>
          <w:szCs w:val="28"/>
        </w:rPr>
        <w:t>,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5A7A67" w14:textId="6EEB6BBE" w:rsidR="00962D30" w:rsidRPr="00F36A9E" w:rsidRDefault="00BD2BE6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F36A9E" w:rsidRPr="00F36A9E">
        <w:rPr>
          <w:rFonts w:ascii="Times New Roman" w:hAnsi="Times New Roman" w:cs="Times New Roman"/>
          <w:sz w:val="28"/>
          <w:szCs w:val="28"/>
        </w:rPr>
        <w:t>16 июня</w:t>
      </w:r>
      <w:r w:rsidR="00226CEC" w:rsidRPr="00F36A9E">
        <w:rPr>
          <w:rFonts w:ascii="Times New Roman" w:hAnsi="Times New Roman" w:cs="Times New Roman"/>
          <w:sz w:val="28"/>
          <w:szCs w:val="28"/>
        </w:rPr>
        <w:t xml:space="preserve"> 2025</w:t>
      </w:r>
      <w:r w:rsidR="00962D30" w:rsidRPr="00F36A9E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34CFE54" w14:textId="13E2E5E6" w:rsidR="00BD2BE6" w:rsidRPr="00F36A9E" w:rsidRDefault="00BD2BE6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A9E">
        <w:rPr>
          <w:rFonts w:ascii="Times New Roman" w:hAnsi="Times New Roman" w:cs="Times New Roman"/>
          <w:sz w:val="28"/>
          <w:szCs w:val="28"/>
        </w:rPr>
        <w:t xml:space="preserve">- </w:t>
      </w:r>
      <w:r w:rsidR="00962D30" w:rsidRPr="00F36A9E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 w:rsidRPr="00F36A9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F36A9E" w:rsidRPr="00F36A9E">
        <w:rPr>
          <w:rFonts w:ascii="Times New Roman" w:hAnsi="Times New Roman" w:cs="Times New Roman"/>
          <w:sz w:val="28"/>
          <w:szCs w:val="28"/>
        </w:rPr>
        <w:t>20</w:t>
      </w:r>
      <w:r w:rsidR="00C3022A" w:rsidRPr="00F36A9E">
        <w:rPr>
          <w:rFonts w:ascii="Times New Roman" w:hAnsi="Times New Roman" w:cs="Times New Roman"/>
          <w:sz w:val="28"/>
          <w:szCs w:val="28"/>
        </w:rPr>
        <w:t xml:space="preserve"> июня</w:t>
      </w:r>
      <w:r w:rsidR="00226CEC" w:rsidRPr="00F36A9E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C3022A" w:rsidRPr="00F36A9E">
        <w:rPr>
          <w:rFonts w:ascii="Times New Roman" w:hAnsi="Times New Roman" w:cs="Times New Roman"/>
          <w:sz w:val="28"/>
          <w:szCs w:val="28"/>
        </w:rPr>
        <w:t>;</w:t>
      </w:r>
    </w:p>
    <w:p w14:paraId="5BC5B275" w14:textId="77777777" w:rsidR="00663820" w:rsidRDefault="00BD2BE6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14:paraId="43E150F0" w14:textId="77777777" w:rsidR="00226CEC" w:rsidRDefault="00226CEC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5C1974" w14:textId="77777777" w:rsidR="00BC7792" w:rsidRPr="00BD2BE6" w:rsidRDefault="00BD2BE6" w:rsidP="00226C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14:paraId="4A496702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5666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Чукотский муниципальный район от 02 июля 2021 года №187  и смету расходов согласно приложению 1 к Заявке (для составления сметы расходов к инициативному проекту </w:t>
      </w:r>
      <w:r w:rsidRPr="005666F4">
        <w:rPr>
          <w:rFonts w:ascii="Times New Roman" w:hAnsi="Times New Roman" w:cs="Times New Roman"/>
          <w:sz w:val="28"/>
          <w:szCs w:val="28"/>
        </w:rPr>
        <w:lastRenderedPageBreak/>
        <w:t>инициатор проекта может обращаться за помощью в органы местного самоуправления Чукотского муниципального района);</w:t>
      </w:r>
    </w:p>
    <w:p w14:paraId="7D0198D5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2) протокол схода, собрания или конференции граждан, составленный в соответствии с порядком назначения и проведения собрания граждан Чукотского муниципального района в целях рассмотрения и обсуждения вопросов внесения инициативных проектов, утвержденным Советом депутатов муниципального образования Чукотского муниципального района;</w:t>
      </w:r>
    </w:p>
    <w:p w14:paraId="41510CCE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3) лист регистрации участников схода, собрания или конференции граждан;</w:t>
      </w:r>
    </w:p>
    <w:p w14:paraId="5D650430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обязательства по финансовому обеспечению инициативного проекта населением, юридическими лицами, индивидуальными предпринимателями, общественными объединениями и другими внебюджетными источниками (кроме организаций муниципальной формы собственности) при их участии, в виде гарантийных писем, подписанных представителями инициативной группы; </w:t>
      </w:r>
    </w:p>
    <w:p w14:paraId="075E9EFA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5) фотоматериалы о текущем состоянии объекта, где планируется проводить работы в рамках инициативного проекта;</w:t>
      </w:r>
    </w:p>
    <w:p w14:paraId="540581C2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дополнительно может представить следующие документы: схемы, эскизы, презентации, иные документы по реализации инициативного проекта.</w:t>
      </w:r>
    </w:p>
    <w:p w14:paraId="724FDE5E" w14:textId="77777777"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Комплект документов представляется Уполномоченному органу в установленные Извещением сроки на бумажном носителе и в электронном виде.</w:t>
      </w:r>
    </w:p>
    <w:p w14:paraId="7D12B5C1" w14:textId="7E64749E" w:rsidR="00BD2BE6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имеет право отозвать свою Заявку, сообщив об этом письменно Организатору, не позднее двух</w:t>
      </w:r>
      <w:r w:rsidR="00C3022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BD2BE6" w:rsidRPr="00BD2BE6">
        <w:rPr>
          <w:rFonts w:ascii="Times New Roman" w:hAnsi="Times New Roman" w:cs="Times New Roman"/>
          <w:sz w:val="28"/>
          <w:szCs w:val="28"/>
        </w:rPr>
        <w:t>.</w:t>
      </w:r>
    </w:p>
    <w:p w14:paraId="51D3A5D2" w14:textId="4B8E5B99" w:rsidR="003A53E2" w:rsidRPr="00F36A9E" w:rsidRDefault="003A53E2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 рассмотрения инициативных проектов: </w:t>
      </w:r>
      <w:r w:rsidR="00F36A9E" w:rsidRPr="00F36A9E">
        <w:rPr>
          <w:rFonts w:ascii="Times New Roman" w:hAnsi="Times New Roman" w:cs="Times New Roman"/>
          <w:sz w:val="28"/>
          <w:szCs w:val="28"/>
        </w:rPr>
        <w:t>23</w:t>
      </w:r>
      <w:r w:rsidR="00C3022A" w:rsidRPr="00F36A9E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F36A9E">
        <w:rPr>
          <w:rFonts w:ascii="Times New Roman" w:hAnsi="Times New Roman" w:cs="Times New Roman"/>
          <w:sz w:val="28"/>
          <w:szCs w:val="28"/>
        </w:rPr>
        <w:t xml:space="preserve"> 202</w:t>
      </w:r>
      <w:r w:rsidR="00226CEC" w:rsidRPr="00F36A9E">
        <w:rPr>
          <w:rFonts w:ascii="Times New Roman" w:hAnsi="Times New Roman" w:cs="Times New Roman"/>
          <w:sz w:val="28"/>
          <w:szCs w:val="28"/>
        </w:rPr>
        <w:t>5</w:t>
      </w:r>
      <w:r w:rsidRPr="00F36A9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8D5B1B" w14:textId="007E9BAF" w:rsidR="00BC7792" w:rsidRPr="00115105" w:rsidRDefault="00C3022A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14:paraId="2CECF147" w14:textId="77777777" w:rsidR="00BC7792" w:rsidRPr="00BC7792" w:rsidRDefault="00821E9A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14:paraId="18F0FBCD" w14:textId="52E331F0" w:rsidR="00BC7792" w:rsidRPr="00BC7792" w:rsidRDefault="00BC7792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447D6" w:rsidRPr="00B4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47D6"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14:paraId="2E5799B8" w14:textId="14F32EB6" w:rsidR="000279F5" w:rsidRDefault="00BC7792" w:rsidP="00226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3A31E4">
        <w:rPr>
          <w:rFonts w:ascii="Times New Roman" w:hAnsi="Times New Roman" w:cs="Times New Roman"/>
          <w:sz w:val="28"/>
          <w:szCs w:val="28"/>
        </w:rPr>
        <w:t>Файрузова</w:t>
      </w:r>
      <w:proofErr w:type="spellEnd"/>
      <w:r w:rsidR="003A31E4">
        <w:rPr>
          <w:rFonts w:ascii="Times New Roman" w:hAnsi="Times New Roman" w:cs="Times New Roman"/>
          <w:sz w:val="28"/>
          <w:szCs w:val="28"/>
        </w:rPr>
        <w:t xml:space="preserve"> Гузель Ринатовна</w:t>
      </w:r>
      <w:bookmarkStart w:id="0" w:name="_GoBack"/>
      <w:bookmarkEnd w:id="0"/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45"/>
    <w:rsid w:val="0000428C"/>
    <w:rsid w:val="00017D5F"/>
    <w:rsid w:val="000279F5"/>
    <w:rsid w:val="00061D29"/>
    <w:rsid w:val="000A690A"/>
    <w:rsid w:val="00115105"/>
    <w:rsid w:val="001A1520"/>
    <w:rsid w:val="001A5131"/>
    <w:rsid w:val="001C6460"/>
    <w:rsid w:val="001F1EFF"/>
    <w:rsid w:val="00226CEC"/>
    <w:rsid w:val="002B23AA"/>
    <w:rsid w:val="002E181E"/>
    <w:rsid w:val="00362E13"/>
    <w:rsid w:val="003A31E4"/>
    <w:rsid w:val="003A53E2"/>
    <w:rsid w:val="003D2598"/>
    <w:rsid w:val="004304DC"/>
    <w:rsid w:val="0055778E"/>
    <w:rsid w:val="005666F4"/>
    <w:rsid w:val="005E290E"/>
    <w:rsid w:val="005F7AA1"/>
    <w:rsid w:val="00663820"/>
    <w:rsid w:val="006C2309"/>
    <w:rsid w:val="00742838"/>
    <w:rsid w:val="007A4E76"/>
    <w:rsid w:val="00821E9A"/>
    <w:rsid w:val="00834FD9"/>
    <w:rsid w:val="008943F8"/>
    <w:rsid w:val="00962D30"/>
    <w:rsid w:val="00983831"/>
    <w:rsid w:val="00991344"/>
    <w:rsid w:val="009C1C74"/>
    <w:rsid w:val="009E543D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3022A"/>
    <w:rsid w:val="00CB4C29"/>
    <w:rsid w:val="00CE1C28"/>
    <w:rsid w:val="00CE4E5F"/>
    <w:rsid w:val="00DF52A8"/>
    <w:rsid w:val="00E726E5"/>
    <w:rsid w:val="00ED7863"/>
    <w:rsid w:val="00F36A9E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6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ГуберскаяОльга</cp:lastModifiedBy>
  <cp:revision>8</cp:revision>
  <cp:lastPrinted>2025-06-16T05:39:00Z</cp:lastPrinted>
  <dcterms:created xsi:type="dcterms:W3CDTF">2024-03-20T02:56:00Z</dcterms:created>
  <dcterms:modified xsi:type="dcterms:W3CDTF">2025-06-16T05:43:00Z</dcterms:modified>
</cp:coreProperties>
</file>